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פרק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יג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' -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נגע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הצרעת</w:t>
      </w:r>
    </w:p>
    <w:p w:rsidR="00000000" w:rsidDel="00000000" w:rsidP="00000000" w:rsidRDefault="00000000" w:rsidRPr="00000000" w14:paraId="00000001">
      <w:pPr>
        <w:bidi w:val="1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צרעת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הגוף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שרואה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בבשרו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165100</wp:posOffset>
                </wp:positionV>
                <wp:extent cx="525780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21863" y="3765713"/>
                          <a:ext cx="5248275" cy="285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165100</wp:posOffset>
                </wp:positionV>
                <wp:extent cx="5257800" cy="3810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המילים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פשה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-                                      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כהה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3568700</wp:posOffset>
                </wp:positionH>
                <wp:positionV relativeFrom="paragraph">
                  <wp:posOffset>127000</wp:posOffset>
                </wp:positionV>
                <wp:extent cx="126682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712588" y="3775238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3568700</wp:posOffset>
                </wp:positionH>
                <wp:positionV relativeFrom="paragraph">
                  <wp:posOffset>127000</wp:posOffset>
                </wp:positionV>
                <wp:extent cx="1266825" cy="12700"/>
                <wp:effectExtent b="0" l="0" r="0" t="0"/>
                <wp:wrapNone/>
                <wp:docPr id="1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1257300</wp:posOffset>
                </wp:positionH>
                <wp:positionV relativeFrom="paragraph">
                  <wp:posOffset>165100</wp:posOffset>
                </wp:positionV>
                <wp:extent cx="12763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07825" y="3775238"/>
                          <a:ext cx="12763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1257300</wp:posOffset>
                </wp:positionH>
                <wp:positionV relativeFrom="paragraph">
                  <wp:posOffset>165100</wp:posOffset>
                </wp:positionV>
                <wp:extent cx="1276350" cy="12700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הכהן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כשאדם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07">
      <w:pPr>
        <w:bidi w:val="1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177800</wp:posOffset>
                </wp:positionV>
                <wp:extent cx="5248275" cy="285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26625" y="3770475"/>
                          <a:ext cx="52387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177800</wp:posOffset>
                </wp:positionV>
                <wp:extent cx="5248275" cy="28575"/>
                <wp:effectExtent b="0" l="0" r="0" t="0"/>
                <wp:wrapNone/>
                <wp:docPr id="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השלימו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הדינים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במקומות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החסרים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-685799</wp:posOffset>
            </wp:positionH>
            <wp:positionV relativeFrom="paragraph">
              <wp:posOffset>285115</wp:posOffset>
            </wp:positionV>
            <wp:extent cx="6429375" cy="3124200"/>
            <wp:effectExtent b="0" l="0" r="0" t="0"/>
            <wp:wrapSquare wrapText="bothSides" distB="0" distT="0" distL="114300" distR="114300"/>
            <wp:docPr id="14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124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מצורע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שהכהן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הכריז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-241299</wp:posOffset>
                </wp:positionH>
                <wp:positionV relativeFrom="paragraph">
                  <wp:posOffset>215900</wp:posOffset>
                </wp:positionV>
                <wp:extent cx="5248275" cy="285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26625" y="3770475"/>
                          <a:ext cx="52387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-241299</wp:posOffset>
                </wp:positionH>
                <wp:positionV relativeFrom="paragraph">
                  <wp:posOffset>215900</wp:posOffset>
                </wp:positionV>
                <wp:extent cx="5248275" cy="28575"/>
                <wp:effectExtent b="0" l="0" r="0" t="0"/>
                <wp:wrapNone/>
                <wp:docPr id="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-253999</wp:posOffset>
                </wp:positionH>
                <wp:positionV relativeFrom="paragraph">
                  <wp:posOffset>88900</wp:posOffset>
                </wp:positionV>
                <wp:extent cx="5248275" cy="285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26625" y="3770475"/>
                          <a:ext cx="52387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-253999</wp:posOffset>
                </wp:positionH>
                <wp:positionV relativeFrom="paragraph">
                  <wp:posOffset>88900</wp:posOffset>
                </wp:positionV>
                <wp:extent cx="5248275" cy="28575"/>
                <wp:effectExtent b="0" l="0" r="0" t="0"/>
                <wp:wrapNone/>
                <wp:docPr id="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תלויה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חזרתו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המצורע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-241299</wp:posOffset>
                </wp:positionH>
                <wp:positionV relativeFrom="paragraph">
                  <wp:posOffset>254000</wp:posOffset>
                </wp:positionV>
                <wp:extent cx="5248275" cy="285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26625" y="3770475"/>
                          <a:ext cx="52387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-241299</wp:posOffset>
                </wp:positionH>
                <wp:positionV relativeFrom="paragraph">
                  <wp:posOffset>254000</wp:posOffset>
                </wp:positionV>
                <wp:extent cx="5248275" cy="28575"/>
                <wp:effectExtent b="0" l="0" r="0" t="0"/>
                <wp:wrapNone/>
                <wp:docPr id="1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שישנם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חטאים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שעליהם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בדקו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חטא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127635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07825" y="3775238"/>
                          <a:ext cx="12763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1276350" cy="12700"/>
                <wp:effectExtent b="0" l="0" r="0" t="0"/>
                <wp:wrapNone/>
                <wp:docPr id="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החטא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שעשה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228600</wp:posOffset>
                </wp:positionV>
                <wp:extent cx="5248275" cy="285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26625" y="3770475"/>
                          <a:ext cx="52387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228600</wp:posOffset>
                </wp:positionV>
                <wp:extent cx="5248275" cy="28575"/>
                <wp:effectExtent b="0" l="0" r="0" t="0"/>
                <wp:wrapNone/>
                <wp:docPr id="1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-253999</wp:posOffset>
                </wp:positionH>
                <wp:positionV relativeFrom="paragraph">
                  <wp:posOffset>584200</wp:posOffset>
                </wp:positionV>
                <wp:extent cx="5248275" cy="28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26625" y="3770475"/>
                          <a:ext cx="52387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-253999</wp:posOffset>
                </wp:positionH>
                <wp:positionV relativeFrom="paragraph">
                  <wp:posOffset>584200</wp:posOffset>
                </wp:positionV>
                <wp:extent cx="5248275" cy="28575"/>
                <wp:effectExtent b="0" l="0" r="0" t="0"/>
                <wp:wrapNone/>
                <wp:docPr id="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צרעת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הבגד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הבגד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-406399</wp:posOffset>
                </wp:positionH>
                <wp:positionV relativeFrom="paragraph">
                  <wp:posOffset>190500</wp:posOffset>
                </wp:positionV>
                <wp:extent cx="5248275" cy="28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26625" y="3770475"/>
                          <a:ext cx="52387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-406399</wp:posOffset>
                </wp:positionH>
                <wp:positionV relativeFrom="paragraph">
                  <wp:posOffset>190500</wp:posOffset>
                </wp:positionV>
                <wp:extent cx="5248275" cy="28575"/>
                <wp:effectExtent b="0" l="0" r="0" t="0"/>
                <wp:wrapNone/>
                <wp:docPr id="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-419099</wp:posOffset>
                </wp:positionH>
                <wp:positionV relativeFrom="paragraph">
                  <wp:posOffset>101600</wp:posOffset>
                </wp:positionV>
                <wp:extent cx="5248275" cy="28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26625" y="3770475"/>
                          <a:ext cx="52387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-419099</wp:posOffset>
                </wp:positionH>
                <wp:positionV relativeFrom="paragraph">
                  <wp:posOffset>101600</wp:posOffset>
                </wp:positionV>
                <wp:extent cx="5248275" cy="28575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הכהן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הבגד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הבגד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-402589</wp:posOffset>
            </wp:positionH>
            <wp:positionV relativeFrom="paragraph">
              <wp:posOffset>311150</wp:posOffset>
            </wp:positionV>
            <wp:extent cx="5274310" cy="2856865"/>
            <wp:effectExtent b="0" l="0" r="0" t="0"/>
            <wp:wrapSquare wrapText="bothSides" distB="0" distT="0" distL="114300" distR="114300"/>
            <wp:docPr id="15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bidi w:val="1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584200</wp:posOffset>
                </wp:positionH>
                <wp:positionV relativeFrom="paragraph">
                  <wp:posOffset>0</wp:posOffset>
                </wp:positionV>
                <wp:extent cx="127635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07825" y="3775238"/>
                          <a:ext cx="12763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584200</wp:posOffset>
                </wp:positionH>
                <wp:positionV relativeFrom="paragraph">
                  <wp:posOffset>0</wp:posOffset>
                </wp:positionV>
                <wp:extent cx="1276350" cy="12700"/>
                <wp:effectExtent b="0" l="0" r="0" t="0"/>
                <wp:wrapNone/>
                <wp:docPr id="1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כתבו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תחושותיו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מצורע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שהכהן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הכריז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-161924</wp:posOffset>
            </wp:positionH>
            <wp:positionV relativeFrom="paragraph">
              <wp:posOffset>271145</wp:posOffset>
            </wp:positionV>
            <wp:extent cx="5274310" cy="4065270"/>
            <wp:effectExtent b="0" l="0" r="0" t="0"/>
            <wp:wrapSquare wrapText="bothSides" distB="0" distT="0" distL="114300" distR="114300"/>
            <wp:docPr id="16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5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0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9.png"/><Relationship Id="rId11" Type="http://schemas.openxmlformats.org/officeDocument/2006/relationships/image" Target="media/image21.png"/><Relationship Id="rId10" Type="http://schemas.openxmlformats.org/officeDocument/2006/relationships/image" Target="media/image30.png"/><Relationship Id="rId21" Type="http://schemas.openxmlformats.org/officeDocument/2006/relationships/image" Target="media/image32.png"/><Relationship Id="rId13" Type="http://schemas.openxmlformats.org/officeDocument/2006/relationships/image" Target="media/image23.png"/><Relationship Id="rId12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25.png"/><Relationship Id="rId14" Type="http://schemas.openxmlformats.org/officeDocument/2006/relationships/image" Target="media/image13.png"/><Relationship Id="rId17" Type="http://schemas.openxmlformats.org/officeDocument/2006/relationships/image" Target="media/image11.png"/><Relationship Id="rId16" Type="http://schemas.openxmlformats.org/officeDocument/2006/relationships/image" Target="media/image17.png"/><Relationship Id="rId5" Type="http://schemas.openxmlformats.org/officeDocument/2006/relationships/styles" Target="styles.xml"/><Relationship Id="rId19" Type="http://schemas.openxmlformats.org/officeDocument/2006/relationships/image" Target="media/image31.png"/><Relationship Id="rId6" Type="http://schemas.openxmlformats.org/officeDocument/2006/relationships/image" Target="media/image5.png"/><Relationship Id="rId18" Type="http://schemas.openxmlformats.org/officeDocument/2006/relationships/image" Target="media/image7.png"/><Relationship Id="rId7" Type="http://schemas.openxmlformats.org/officeDocument/2006/relationships/image" Target="media/image27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