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C4" w:rsidRDefault="005D0041" w:rsidP="000371C4">
      <w:pPr>
        <w:tabs>
          <w:tab w:val="left" w:pos="184"/>
          <w:tab w:val="left" w:pos="1896"/>
          <w:tab w:val="left" w:pos="2961"/>
          <w:tab w:val="left" w:pos="3861"/>
        </w:tabs>
        <w:jc w:val="center"/>
        <w:rPr>
          <w:rFonts w:cs="Guttman Hatzvi"/>
          <w:b/>
          <w:bCs/>
          <w:u w:val="single"/>
          <w:rtl/>
        </w:rPr>
      </w:pPr>
      <w:r w:rsidRPr="005D0041">
        <w:rPr>
          <w:rFonts w:cs="Guttman Hatzvi"/>
          <w:b/>
          <w:bCs/>
          <w:noProof/>
          <w:sz w:val="28"/>
          <w:szCs w:val="28"/>
          <w:u w:val="single"/>
          <w:rtl/>
        </w:rPr>
        <w:pict>
          <v:roundrect id="_x0000_s1156" style="position:absolute;left:0;text-align:left;margin-left:26.55pt;margin-top:29.25pt;width:315.75pt;height:36.75pt;z-index:-251648001" arcsize="10923f">
            <w10:wrap anchorx="page"/>
          </v:roundrect>
        </w:pict>
      </w:r>
      <w:r w:rsidR="000371C4" w:rsidRPr="000371C4">
        <w:rPr>
          <w:rFonts w:cs="Guttman Hatzvi" w:hint="cs"/>
          <w:b/>
          <w:bCs/>
          <w:sz w:val="28"/>
          <w:szCs w:val="28"/>
          <w:u w:val="single"/>
          <w:rtl/>
        </w:rPr>
        <w:t>האפס בממוצע</w:t>
      </w:r>
    </w:p>
    <w:p w:rsidR="000371C4" w:rsidRPr="007E72F5" w:rsidRDefault="000371C4" w:rsidP="007E72F5">
      <w:pPr>
        <w:tabs>
          <w:tab w:val="left" w:pos="184"/>
          <w:tab w:val="left" w:pos="1896"/>
          <w:tab w:val="left" w:pos="2961"/>
          <w:tab w:val="left" w:pos="3861"/>
        </w:tabs>
        <w:rPr>
          <w:rFonts w:cs="Guttman Hatzvi"/>
          <w:b/>
          <w:bCs/>
          <w:u w:val="single"/>
          <w:rtl/>
        </w:rPr>
      </w:pPr>
      <w:r w:rsidRPr="007E72F5">
        <w:rPr>
          <w:rFonts w:cs="Guttman Hatzvi" w:hint="cs"/>
          <w:color w:val="000000" w:themeColor="text1"/>
          <w:sz w:val="20"/>
          <w:szCs w:val="20"/>
          <w:rtl/>
        </w:rPr>
        <w:t>האפס-</w:t>
      </w:r>
      <w:r w:rsidRPr="007E72F5">
        <w:rPr>
          <w:rFonts w:cs="Guttman Hatzvi" w:hint="cs"/>
          <w:color w:val="000000" w:themeColor="text1"/>
          <w:sz w:val="20"/>
          <w:szCs w:val="20"/>
          <w:u w:val="single"/>
          <w:rtl/>
        </w:rPr>
        <w:t xml:space="preserve">                </w:t>
      </w:r>
      <w:r w:rsidRPr="007E72F5">
        <w:rPr>
          <w:rFonts w:cs="Guttman Hatzvi" w:hint="cs"/>
          <w:color w:val="000000" w:themeColor="text1"/>
          <w:sz w:val="20"/>
          <w:szCs w:val="20"/>
          <w:rtl/>
        </w:rPr>
        <w:t xml:space="preserve">על חישוב הממוצע                          </w:t>
      </w:r>
      <w:r w:rsidR="00FB37FA" w:rsidRPr="007E72F5">
        <w:rPr>
          <w:rFonts w:cs="Guttman Hatzvi" w:hint="cs"/>
          <w:color w:val="000000" w:themeColor="text1"/>
          <w:sz w:val="20"/>
          <w:szCs w:val="20"/>
          <w:rtl/>
        </w:rPr>
        <w:t xml:space="preserve">      </w:t>
      </w:r>
      <w:r w:rsidRPr="007E72F5">
        <w:rPr>
          <w:rFonts w:cs="Guttman Hatzvi" w:hint="cs"/>
          <w:color w:val="000000" w:themeColor="text1"/>
          <w:sz w:val="20"/>
          <w:szCs w:val="20"/>
          <w:rtl/>
        </w:rPr>
        <w:t xml:space="preserve">          כאשר אחד המספרים הוא 0 יש להתחשב בו כמו כל מספר אחר</w:t>
      </w:r>
      <w:r w:rsidRPr="007E72F5">
        <w:rPr>
          <w:rFonts w:cs="Guttman Hatzvi" w:hint="cs"/>
          <w:color w:val="000000" w:themeColor="text1"/>
          <w:rtl/>
        </w:rPr>
        <w:t>.</w:t>
      </w:r>
    </w:p>
    <w:p w:rsidR="00EB18E3" w:rsidRPr="00FB37FA" w:rsidRDefault="00FB37FA" w:rsidP="00EB18E3">
      <w:pPr>
        <w:tabs>
          <w:tab w:val="left" w:pos="184"/>
          <w:tab w:val="left" w:pos="1896"/>
          <w:tab w:val="left" w:pos="2961"/>
          <w:tab w:val="left" w:pos="3861"/>
        </w:tabs>
        <w:rPr>
          <w:rFonts w:cs="Guttman Hatzvi"/>
          <w:sz w:val="18"/>
          <w:szCs w:val="18"/>
        </w:rPr>
      </w:pPr>
      <w:r w:rsidRPr="00FB37FA">
        <w:rPr>
          <w:rFonts w:cs="Guttman Hatzvi" w:hint="cs"/>
          <w:b/>
          <w:bCs/>
          <w:sz w:val="20"/>
          <w:szCs w:val="20"/>
          <w:u w:val="single"/>
          <w:rtl/>
        </w:rPr>
        <w:t>ג</w:t>
      </w:r>
      <w:r w:rsidRPr="00FB37FA">
        <w:rPr>
          <w:rFonts w:cs="Guttman Hatzvi" w:hint="cs"/>
          <w:sz w:val="20"/>
          <w:szCs w:val="20"/>
          <w:rtl/>
        </w:rPr>
        <w:t>.</w:t>
      </w:r>
      <w:r>
        <w:rPr>
          <w:rFonts w:cs="Guttman Hatzvi" w:hint="cs"/>
          <w:sz w:val="20"/>
          <w:szCs w:val="20"/>
          <w:rtl/>
        </w:rPr>
        <w:t xml:space="preserve"> </w:t>
      </w:r>
      <w:r w:rsidR="009F27B4" w:rsidRPr="00FB37FA">
        <w:rPr>
          <w:rFonts w:cs="Guttman Hatzvi" w:hint="cs"/>
          <w:sz w:val="20"/>
          <w:szCs w:val="20"/>
          <w:rtl/>
        </w:rPr>
        <w:t>השלימי את הטבלה:</w:t>
      </w:r>
    </w:p>
    <w:tbl>
      <w:tblPr>
        <w:tblStyle w:val="a3"/>
        <w:bidiVisual/>
        <w:tblW w:w="6814" w:type="dxa"/>
        <w:tblInd w:w="108" w:type="dxa"/>
        <w:tblLook w:val="04A0"/>
      </w:tblPr>
      <w:tblGrid>
        <w:gridCol w:w="1512"/>
        <w:gridCol w:w="1998"/>
        <w:gridCol w:w="1865"/>
        <w:gridCol w:w="1439"/>
      </w:tblGrid>
      <w:tr w:rsidR="00A003F4" w:rsidTr="00490AFE">
        <w:trPr>
          <w:trHeight w:val="573"/>
        </w:trPr>
        <w:tc>
          <w:tcPr>
            <w:tcW w:w="1456" w:type="dxa"/>
          </w:tcPr>
          <w:p w:rsidR="00A003F4" w:rsidRPr="00490AFE" w:rsidRDefault="00A003F4" w:rsidP="00EB18E3">
            <w:pPr>
              <w:tabs>
                <w:tab w:val="left" w:pos="-250"/>
                <w:tab w:val="left" w:pos="1896"/>
                <w:tab w:val="left" w:pos="2961"/>
                <w:tab w:val="left" w:pos="3861"/>
              </w:tabs>
              <w:jc w:val="center"/>
              <w:rPr>
                <w:rFonts w:cs="Guttman Hatzvi"/>
                <w:rtl/>
              </w:rPr>
            </w:pPr>
            <w:r w:rsidRPr="00490AFE">
              <w:rPr>
                <w:rFonts w:cs="Guttman Hatzvi" w:hint="cs"/>
                <w:rtl/>
              </w:rPr>
              <w:t>המספרים</w:t>
            </w:r>
          </w:p>
        </w:tc>
        <w:tc>
          <w:tcPr>
            <w:tcW w:w="2023" w:type="dxa"/>
          </w:tcPr>
          <w:p w:rsidR="00A003F4" w:rsidRPr="00490AFE" w:rsidRDefault="00A003F4" w:rsidP="00FB37FA">
            <w:pPr>
              <w:tabs>
                <w:tab w:val="left" w:pos="0"/>
                <w:tab w:val="left" w:pos="1896"/>
                <w:tab w:val="left" w:pos="2961"/>
                <w:tab w:val="left" w:pos="3861"/>
              </w:tabs>
              <w:jc w:val="center"/>
              <w:rPr>
                <w:rFonts w:cs="Guttman Hatzvi"/>
                <w:rtl/>
              </w:rPr>
            </w:pPr>
            <w:r w:rsidRPr="00490AFE">
              <w:rPr>
                <w:rFonts w:cs="Guttman Hatzvi" w:hint="cs"/>
                <w:rtl/>
              </w:rPr>
              <w:t>מספר המספרים</w:t>
            </w:r>
          </w:p>
        </w:tc>
        <w:tc>
          <w:tcPr>
            <w:tcW w:w="1885" w:type="dxa"/>
          </w:tcPr>
          <w:p w:rsidR="00A003F4" w:rsidRPr="00490AFE" w:rsidRDefault="00A003F4" w:rsidP="00FB37FA">
            <w:pPr>
              <w:tabs>
                <w:tab w:val="left" w:pos="0"/>
                <w:tab w:val="left" w:pos="1896"/>
                <w:tab w:val="left" w:pos="2961"/>
                <w:tab w:val="left" w:pos="3861"/>
              </w:tabs>
              <w:jc w:val="center"/>
              <w:rPr>
                <w:rFonts w:cs="Guttman Hatzvi"/>
                <w:rtl/>
              </w:rPr>
            </w:pPr>
            <w:r w:rsidRPr="00490AFE">
              <w:rPr>
                <w:rFonts w:cs="Guttman Hatzvi" w:hint="cs"/>
                <w:rtl/>
              </w:rPr>
              <w:t>סכום המספרים</w:t>
            </w:r>
          </w:p>
        </w:tc>
        <w:tc>
          <w:tcPr>
            <w:tcW w:w="1450" w:type="dxa"/>
          </w:tcPr>
          <w:p w:rsidR="00A003F4" w:rsidRPr="00490AFE" w:rsidRDefault="00A003F4" w:rsidP="00FB37FA">
            <w:pPr>
              <w:tabs>
                <w:tab w:val="left" w:pos="0"/>
                <w:tab w:val="left" w:pos="1896"/>
                <w:tab w:val="left" w:pos="2961"/>
                <w:tab w:val="left" w:pos="3861"/>
              </w:tabs>
              <w:jc w:val="center"/>
              <w:rPr>
                <w:rFonts w:cs="Guttman Hatzvi"/>
                <w:rtl/>
              </w:rPr>
            </w:pPr>
            <w:r w:rsidRPr="00490AFE">
              <w:rPr>
                <w:rFonts w:cs="Guttman Hatzvi" w:hint="cs"/>
                <w:rtl/>
              </w:rPr>
              <w:t>הממוצע</w:t>
            </w:r>
          </w:p>
        </w:tc>
      </w:tr>
      <w:tr w:rsidR="00A003F4" w:rsidRPr="00490AFE" w:rsidTr="00490AFE">
        <w:trPr>
          <w:trHeight w:val="731"/>
        </w:trPr>
        <w:tc>
          <w:tcPr>
            <w:tcW w:w="1456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490AFE">
              <w:rPr>
                <w:rFonts w:cs="Guttman Hatzvi" w:hint="cs"/>
                <w:sz w:val="24"/>
                <w:szCs w:val="24"/>
                <w:rtl/>
              </w:rPr>
              <w:t>6,5,7,2,0</w:t>
            </w:r>
          </w:p>
        </w:tc>
        <w:tc>
          <w:tcPr>
            <w:tcW w:w="2023" w:type="dxa"/>
          </w:tcPr>
          <w:p w:rsidR="00A003F4" w:rsidRPr="00490AFE" w:rsidRDefault="00A003F4" w:rsidP="00FB37FA">
            <w:pPr>
              <w:tabs>
                <w:tab w:val="left" w:pos="184"/>
                <w:tab w:val="left" w:pos="1896"/>
                <w:tab w:val="left" w:pos="3429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003F4" w:rsidRPr="00490AFE" w:rsidRDefault="00A003F4" w:rsidP="009F27B4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rPr>
                <w:rFonts w:cs="Guttman Hatzvi"/>
                <w:rtl/>
              </w:rPr>
            </w:pPr>
          </w:p>
        </w:tc>
      </w:tr>
      <w:tr w:rsidR="00A003F4" w:rsidRPr="00490AFE" w:rsidTr="00490AFE">
        <w:trPr>
          <w:trHeight w:val="703"/>
        </w:trPr>
        <w:tc>
          <w:tcPr>
            <w:tcW w:w="1456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490AFE">
              <w:rPr>
                <w:rFonts w:cs="Guttman Hatzvi" w:hint="cs"/>
                <w:sz w:val="24"/>
                <w:szCs w:val="24"/>
                <w:rtl/>
              </w:rPr>
              <w:t>0,0,4,0</w:t>
            </w:r>
          </w:p>
        </w:tc>
        <w:tc>
          <w:tcPr>
            <w:tcW w:w="2023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003F4" w:rsidRPr="00490AFE" w:rsidRDefault="00A003F4" w:rsidP="009F27B4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rPr>
                <w:rFonts w:cs="Guttman Hatzvi"/>
                <w:rtl/>
              </w:rPr>
            </w:pPr>
          </w:p>
        </w:tc>
      </w:tr>
      <w:tr w:rsidR="00A003F4" w:rsidRPr="00490AFE" w:rsidTr="00490AFE">
        <w:trPr>
          <w:trHeight w:val="731"/>
        </w:trPr>
        <w:tc>
          <w:tcPr>
            <w:tcW w:w="1456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490AFE">
              <w:rPr>
                <w:rFonts w:cs="Guttman Hatzvi" w:hint="cs"/>
                <w:sz w:val="24"/>
                <w:szCs w:val="24"/>
                <w:rtl/>
              </w:rPr>
              <w:t>20,30,50,0</w:t>
            </w:r>
          </w:p>
        </w:tc>
        <w:tc>
          <w:tcPr>
            <w:tcW w:w="2023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003F4" w:rsidRPr="00490AFE" w:rsidRDefault="00A003F4" w:rsidP="009F27B4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rPr>
                <w:rFonts w:cs="Guttman Hatzvi"/>
                <w:rtl/>
              </w:rPr>
            </w:pPr>
          </w:p>
        </w:tc>
      </w:tr>
      <w:tr w:rsidR="00A003F4" w:rsidRPr="00490AFE" w:rsidTr="00490AFE">
        <w:trPr>
          <w:trHeight w:val="703"/>
        </w:trPr>
        <w:tc>
          <w:tcPr>
            <w:tcW w:w="1456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490AFE">
              <w:rPr>
                <w:rFonts w:cs="Guttman Hatzvi" w:hint="cs"/>
                <w:sz w:val="24"/>
                <w:szCs w:val="24"/>
                <w:rtl/>
              </w:rPr>
              <w:t>18,7,0,0,15</w:t>
            </w:r>
          </w:p>
        </w:tc>
        <w:tc>
          <w:tcPr>
            <w:tcW w:w="2023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003F4" w:rsidRPr="00490AFE" w:rsidRDefault="00A003F4" w:rsidP="009F27B4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rPr>
                <w:rFonts w:cs="Guttman Hatzvi"/>
                <w:rtl/>
              </w:rPr>
            </w:pPr>
          </w:p>
        </w:tc>
      </w:tr>
      <w:tr w:rsidR="00A003F4" w:rsidRPr="00490AFE" w:rsidTr="00490AFE">
        <w:trPr>
          <w:trHeight w:val="731"/>
        </w:trPr>
        <w:tc>
          <w:tcPr>
            <w:tcW w:w="1456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490AFE">
              <w:rPr>
                <w:rFonts w:cs="Guttman Hatzvi" w:hint="cs"/>
                <w:sz w:val="24"/>
                <w:szCs w:val="24"/>
                <w:rtl/>
              </w:rPr>
              <w:t>18,7,0,15</w:t>
            </w:r>
          </w:p>
        </w:tc>
        <w:tc>
          <w:tcPr>
            <w:tcW w:w="2023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003F4" w:rsidRPr="00490AFE" w:rsidRDefault="00A003F4" w:rsidP="009F27B4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rPr>
                <w:rFonts w:cs="Guttman Hatzvi"/>
                <w:rtl/>
              </w:rPr>
            </w:pPr>
          </w:p>
        </w:tc>
      </w:tr>
      <w:tr w:rsidR="00A003F4" w:rsidRPr="00490AFE" w:rsidTr="00490AFE">
        <w:trPr>
          <w:trHeight w:val="703"/>
        </w:trPr>
        <w:tc>
          <w:tcPr>
            <w:tcW w:w="1456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490AFE">
              <w:rPr>
                <w:rFonts w:cs="Guttman Hatzvi" w:hint="cs"/>
                <w:sz w:val="24"/>
                <w:szCs w:val="24"/>
                <w:rtl/>
              </w:rPr>
              <w:t>0,0,0,18,7</w:t>
            </w:r>
          </w:p>
        </w:tc>
        <w:tc>
          <w:tcPr>
            <w:tcW w:w="2023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885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rPr>
                <w:rFonts w:cs="Guttman Hatzvi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A003F4" w:rsidRPr="00490AFE" w:rsidRDefault="00A003F4" w:rsidP="009F27B4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rPr>
                <w:rFonts w:cs="Guttman Hatzvi"/>
                <w:rtl/>
              </w:rPr>
            </w:pPr>
          </w:p>
        </w:tc>
      </w:tr>
      <w:tr w:rsidR="00A003F4" w:rsidRPr="00490AFE" w:rsidTr="00490AFE">
        <w:trPr>
          <w:trHeight w:val="731"/>
        </w:trPr>
        <w:tc>
          <w:tcPr>
            <w:tcW w:w="1456" w:type="dxa"/>
          </w:tcPr>
          <w:p w:rsidR="00A003F4" w:rsidRPr="00490AFE" w:rsidRDefault="005D0041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5D0041">
              <w:rPr>
                <w:rFonts w:cs="Guttman Hatzvi"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3" type="#_x0000_t32" style="position:absolute;left:0;text-align:left;margin-left:53.2pt;margin-top:12.05pt;width:12pt;height:0;z-index:251763712;mso-position-horizontal-relative:text;mso-position-vertical-relative:text" o:connectortype="straight">
                  <w10:wrap anchorx="page"/>
                </v:shape>
              </w:pict>
            </w:r>
            <w:r>
              <w:rPr>
                <w:rFonts w:cs="Guttman Hatzvi"/>
                <w:noProof/>
                <w:sz w:val="24"/>
                <w:szCs w:val="24"/>
                <w:rtl/>
              </w:rPr>
              <w:pict>
                <v:shape id="_x0000_s1052" type="#_x0000_t32" style="position:absolute;left:0;text-align:left;margin-left:1000.55pt;margin-top:6.8pt;width:9.6pt;height:0;z-index:251671552;mso-position-horizontal-relative:text;mso-position-vertical-relative:text" o:connectortype="straight">
                  <w10:wrap anchorx="page"/>
                </v:shape>
              </w:pict>
            </w:r>
            <w:r w:rsidR="00A003F4" w:rsidRPr="00490AFE">
              <w:rPr>
                <w:rFonts w:cs="Guttman Hatzvi" w:hint="cs"/>
                <w:sz w:val="24"/>
                <w:szCs w:val="24"/>
                <w:rtl/>
              </w:rPr>
              <w:t>10,3,5</w:t>
            </w:r>
            <w:r w:rsidR="009D6B5B" w:rsidRPr="00490AFE">
              <w:rPr>
                <w:rFonts w:cs="Guttman Hatzvi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023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490AFE">
              <w:rPr>
                <w:rFonts w:cs="Guttman Hatzvi" w:hint="cs"/>
                <w:sz w:val="24"/>
                <w:szCs w:val="24"/>
                <w:rtl/>
              </w:rPr>
              <w:t>4</w:t>
            </w:r>
          </w:p>
        </w:tc>
        <w:tc>
          <w:tcPr>
            <w:tcW w:w="1885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490AFE">
              <w:rPr>
                <w:rFonts w:cs="Guttman Hatzvi" w:hint="cs"/>
                <w:sz w:val="24"/>
                <w:szCs w:val="24"/>
                <w:rtl/>
              </w:rPr>
              <w:t>20</w:t>
            </w:r>
          </w:p>
        </w:tc>
        <w:tc>
          <w:tcPr>
            <w:tcW w:w="1450" w:type="dxa"/>
          </w:tcPr>
          <w:p w:rsidR="00A003F4" w:rsidRPr="00490AFE" w:rsidRDefault="00A003F4" w:rsidP="009F27B4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rPr>
                <w:rFonts w:cs="Guttman Hatzvi"/>
                <w:rtl/>
              </w:rPr>
            </w:pPr>
          </w:p>
        </w:tc>
      </w:tr>
      <w:tr w:rsidR="00A003F4" w:rsidRPr="00490AFE" w:rsidTr="00490AFE">
        <w:trPr>
          <w:trHeight w:val="703"/>
        </w:trPr>
        <w:tc>
          <w:tcPr>
            <w:tcW w:w="1456" w:type="dxa"/>
          </w:tcPr>
          <w:p w:rsidR="00A003F4" w:rsidRPr="00490AFE" w:rsidRDefault="005D0041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5D0041">
              <w:rPr>
                <w:rFonts w:cs="Guttman Hatzvi"/>
                <w:noProof/>
                <w:rtl/>
              </w:rPr>
              <w:pict>
                <v:shape id="_x0000_s1164" type="#_x0000_t32" style="position:absolute;left:0;text-align:left;margin-left:57.55pt;margin-top:10.25pt;width:12pt;height:0;z-index:251764736;mso-position-horizontal-relative:text;mso-position-vertical-relative:text" o:connectortype="straight">
                  <w10:wrap anchorx="page"/>
                </v:shape>
              </w:pict>
            </w:r>
            <w:r w:rsidRPr="005D0041">
              <w:rPr>
                <w:rFonts w:cs="Guttman Hatzvi"/>
                <w:noProof/>
                <w:rtl/>
              </w:rPr>
              <w:pict>
                <v:shape id="_x0000_s1162" type="#_x0000_t32" style="position:absolute;left:0;text-align:left;margin-left:42.55pt;margin-top:10.25pt;width:12pt;height:0;z-index:251762688;mso-position-horizontal-relative:text;mso-position-vertical-relative:text" o:connectortype="straight">
                  <w10:wrap anchorx="page"/>
                </v:shape>
              </w:pict>
            </w:r>
            <w:r w:rsidR="0066413F" w:rsidRPr="00490AFE">
              <w:rPr>
                <w:rFonts w:cs="Guttman Hatzvi" w:hint="cs"/>
                <w:sz w:val="24"/>
                <w:szCs w:val="24"/>
                <w:rtl/>
              </w:rPr>
              <w:t>8</w:t>
            </w:r>
            <w:r w:rsidR="00A003F4" w:rsidRPr="00490AFE">
              <w:rPr>
                <w:rFonts w:cs="Guttman Hatzvi" w:hint="cs"/>
                <w:sz w:val="24"/>
                <w:szCs w:val="24"/>
                <w:rtl/>
              </w:rPr>
              <w:t>,</w:t>
            </w:r>
            <w:r w:rsidR="0066413F" w:rsidRPr="00490AFE">
              <w:rPr>
                <w:rFonts w:cs="Guttman Hatzvi" w:hint="cs"/>
                <w:sz w:val="24"/>
                <w:szCs w:val="24"/>
                <w:rtl/>
              </w:rPr>
              <w:t>6</w:t>
            </w:r>
            <w:r w:rsidR="00EB18E3">
              <w:rPr>
                <w:rFonts w:cs="Guttman Hatzvi" w:hint="cs"/>
                <w:sz w:val="24"/>
                <w:szCs w:val="24"/>
                <w:rtl/>
              </w:rPr>
              <w:t xml:space="preserve">  </w:t>
            </w:r>
            <w:r w:rsidR="00490AFE" w:rsidRPr="00490AFE">
              <w:rPr>
                <w:rFonts w:cs="Guttman Hatzvi" w:hint="cs"/>
                <w:sz w:val="24"/>
                <w:szCs w:val="24"/>
                <w:rtl/>
              </w:rPr>
              <w:t xml:space="preserve"> </w:t>
            </w:r>
            <w:r w:rsidR="009D6B5B" w:rsidRPr="00490AFE">
              <w:rPr>
                <w:rFonts w:cs="Guttman Hatzv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23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490AFE">
              <w:rPr>
                <w:rFonts w:cs="Guttman Hatzvi" w:hint="cs"/>
                <w:sz w:val="24"/>
                <w:szCs w:val="24"/>
                <w:rtl/>
              </w:rPr>
              <w:t>4</w:t>
            </w:r>
          </w:p>
        </w:tc>
        <w:tc>
          <w:tcPr>
            <w:tcW w:w="1885" w:type="dxa"/>
          </w:tcPr>
          <w:p w:rsidR="00A003F4" w:rsidRPr="00490AFE" w:rsidRDefault="00A003F4" w:rsidP="009D6B5B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spacing w:line="360" w:lineRule="auto"/>
              <w:jc w:val="center"/>
              <w:rPr>
                <w:rFonts w:cs="Guttman Hatzvi"/>
                <w:sz w:val="24"/>
                <w:szCs w:val="24"/>
                <w:rtl/>
              </w:rPr>
            </w:pPr>
            <w:r w:rsidRPr="00490AFE">
              <w:rPr>
                <w:rFonts w:cs="Guttman Hatzvi" w:hint="cs"/>
                <w:sz w:val="24"/>
                <w:szCs w:val="24"/>
                <w:rtl/>
              </w:rPr>
              <w:t>20</w:t>
            </w:r>
          </w:p>
        </w:tc>
        <w:tc>
          <w:tcPr>
            <w:tcW w:w="1450" w:type="dxa"/>
          </w:tcPr>
          <w:p w:rsidR="00A003F4" w:rsidRPr="00490AFE" w:rsidRDefault="00A003F4" w:rsidP="009F27B4">
            <w:pPr>
              <w:tabs>
                <w:tab w:val="left" w:pos="184"/>
                <w:tab w:val="left" w:pos="1896"/>
                <w:tab w:val="left" w:pos="2961"/>
                <w:tab w:val="left" w:pos="3861"/>
              </w:tabs>
              <w:rPr>
                <w:rFonts w:cs="Guttman Hatzvi"/>
                <w:rtl/>
              </w:rPr>
            </w:pPr>
          </w:p>
        </w:tc>
      </w:tr>
    </w:tbl>
    <w:p w:rsidR="00490AFE" w:rsidRPr="00490AFE" w:rsidRDefault="005D0041" w:rsidP="00490AFE">
      <w:pPr>
        <w:tabs>
          <w:tab w:val="left" w:pos="184"/>
          <w:tab w:val="left" w:pos="1896"/>
          <w:tab w:val="left" w:pos="2961"/>
          <w:tab w:val="left" w:pos="3861"/>
        </w:tabs>
        <w:rPr>
          <w:rFonts w:cs="Guttman Hatzvi"/>
          <w:rtl/>
        </w:rPr>
      </w:pPr>
      <w:r>
        <w:rPr>
          <w:rFonts w:cs="Guttman Hatzvi"/>
          <w:noProof/>
          <w:rtl/>
        </w:rPr>
        <w:pict>
          <v:shape id="_x0000_s1055" type="#_x0000_t32" style="position:absolute;left:0;text-align:left;margin-left:1494pt;margin-top:4.85pt;width:10.05pt;height:0;z-index:251672576;mso-position-horizontal-relative:text;mso-position-vertical-relative:text" o:connectortype="straight">
            <w10:wrap anchorx="page"/>
          </v:shape>
        </w:pict>
      </w:r>
    </w:p>
    <w:p w:rsidR="001040C4" w:rsidRDefault="00490AFE" w:rsidP="007E72F5">
      <w:pPr>
        <w:pStyle w:val="a8"/>
        <w:ind w:left="-284" w:right="-142"/>
        <w:rPr>
          <w:rFonts w:cs="Guttman Hatzvi"/>
          <w:sz w:val="20"/>
          <w:szCs w:val="20"/>
          <w:rtl/>
        </w:rPr>
      </w:pPr>
      <w:r w:rsidRPr="00490AFE">
        <w:rPr>
          <w:rFonts w:cs="Guttman Hatzvi" w:hint="cs"/>
          <w:b/>
          <w:bCs/>
          <w:sz w:val="20"/>
          <w:szCs w:val="20"/>
          <w:u w:val="single"/>
          <w:rtl/>
        </w:rPr>
        <w:lastRenderedPageBreak/>
        <w:t>ד.</w:t>
      </w:r>
      <w:r w:rsidR="0066413F" w:rsidRPr="0066413F">
        <w:rPr>
          <w:rFonts w:cs="Guttman Hatzvi" w:hint="cs"/>
          <w:sz w:val="20"/>
          <w:szCs w:val="20"/>
          <w:rtl/>
        </w:rPr>
        <w:t xml:space="preserve">השלימי בכל </w:t>
      </w:r>
      <w:r w:rsidR="007E72F5">
        <w:rPr>
          <w:rFonts w:cs="Guttman Hatzvi" w:hint="cs"/>
          <w:sz w:val="20"/>
          <w:szCs w:val="20"/>
          <w:rtl/>
        </w:rPr>
        <w:t>בית</w:t>
      </w:r>
      <w:r w:rsidR="0066413F" w:rsidRPr="0066413F">
        <w:rPr>
          <w:rFonts w:cs="Guttman Hatzvi" w:hint="cs"/>
          <w:sz w:val="20"/>
          <w:szCs w:val="20"/>
          <w:rtl/>
        </w:rPr>
        <w:t xml:space="preserve"> את </w:t>
      </w:r>
      <w:r>
        <w:rPr>
          <w:rFonts w:cs="Guttman Hatzvi" w:hint="cs"/>
          <w:sz w:val="20"/>
          <w:szCs w:val="20"/>
          <w:rtl/>
        </w:rPr>
        <w:t>ה</w:t>
      </w:r>
      <w:r w:rsidR="007E72F5">
        <w:rPr>
          <w:rFonts w:cs="Guttman Hatzvi" w:hint="cs"/>
          <w:sz w:val="20"/>
          <w:szCs w:val="20"/>
          <w:rtl/>
        </w:rPr>
        <w:t>חלון</w:t>
      </w:r>
      <w:r w:rsidR="0066413F" w:rsidRPr="0066413F">
        <w:rPr>
          <w:rFonts w:cs="Guttman Hatzvi" w:hint="cs"/>
          <w:sz w:val="20"/>
          <w:szCs w:val="20"/>
          <w:rtl/>
        </w:rPr>
        <w:t xml:space="preserve"> הרביעי כך שהממוצע של 4 </w:t>
      </w:r>
      <w:r w:rsidR="007E72F5">
        <w:rPr>
          <w:rFonts w:cs="Guttman Hatzvi" w:hint="cs"/>
          <w:sz w:val="20"/>
          <w:szCs w:val="20"/>
          <w:rtl/>
        </w:rPr>
        <w:t>החלונות</w:t>
      </w:r>
      <w:r w:rsidR="0066413F" w:rsidRPr="0066413F">
        <w:rPr>
          <w:rFonts w:cs="Guttman Hatzvi" w:hint="cs"/>
          <w:sz w:val="20"/>
          <w:szCs w:val="20"/>
          <w:rtl/>
        </w:rPr>
        <w:t xml:space="preserve"> יהיה </w:t>
      </w:r>
      <w:r w:rsidR="007E72F5">
        <w:rPr>
          <w:rFonts w:cs="Guttman Hatzvi" w:hint="cs"/>
          <w:sz w:val="20"/>
          <w:szCs w:val="20"/>
          <w:rtl/>
        </w:rPr>
        <w:t>המספר הכתוב בגג הבית.</w:t>
      </w:r>
    </w:p>
    <w:p w:rsidR="0066413F" w:rsidRDefault="005D0041" w:rsidP="0066413F">
      <w:pPr>
        <w:pStyle w:val="a8"/>
        <w:ind w:left="-1" w:right="-284"/>
        <w:rPr>
          <w:rFonts w:cs="Guttman Hatzvi"/>
          <w:sz w:val="20"/>
          <w:szCs w:val="20"/>
          <w:rtl/>
        </w:rPr>
      </w:pPr>
      <w:r>
        <w:rPr>
          <w:rFonts w:cs="Guttman Hatzvi"/>
          <w:noProof/>
          <w:sz w:val="20"/>
          <w:szCs w:val="20"/>
          <w:rtl/>
        </w:rPr>
        <w:pict>
          <v:rect id="_x0000_s1141" style="position:absolute;left:0;text-align:left;margin-left:261.2pt;margin-top:231.85pt;width:33.85pt;height:24.55pt;z-index:251742208">
            <v:textbox style="mso-next-textbox:#_x0000_s1141">
              <w:txbxContent>
                <w:p w:rsidR="001224E8" w:rsidRDefault="001224E8" w:rsidP="001224E8">
                  <w:r>
                    <w:rPr>
                      <w:rFonts w:hint="cs"/>
                      <w:sz w:val="20"/>
                      <w:szCs w:val="20"/>
                      <w:rtl/>
                    </w:rPr>
                    <w:t>0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0" type="#_x0000_t5" style="position:absolute;left:0;text-align:left;margin-left:210.95pt;margin-top:157.4pt;width:89.25pt;height:67.25pt;z-index:251741184">
            <w10:wrap anchorx="page"/>
          </v:shape>
        </w:pict>
      </w:r>
      <w:r>
        <w:rPr>
          <w:rFonts w:cs="Guttman Hatzvi"/>
          <w:noProof/>
          <w:sz w:val="20"/>
          <w:szCs w:val="20"/>
          <w:rtl/>
        </w:rPr>
        <w:pict>
          <v:rect id="_x0000_s1139" style="position:absolute;left:0;text-align:left;margin-left:211.7pt;margin-top:225.35pt;width:89.25pt;height:74.35pt;z-index:251740160"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45" style="position:absolute;left:0;text-align:left;margin-left:219.95pt;margin-top:268.85pt;width:33.85pt;height:24.55pt;z-index:251746304">
            <v:textbox style="mso-next-textbox:#_x0000_s1145">
              <w:txbxContent>
                <w:p w:rsidR="001224E8" w:rsidRDefault="001224E8" w:rsidP="001224E8">
                  <w:r>
                    <w:rPr>
                      <w:rFonts w:hint="cs"/>
                      <w:sz w:val="20"/>
                      <w:szCs w:val="20"/>
                      <w:rtl/>
                    </w:rPr>
                    <w:t>?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44" style="position:absolute;left:0;text-align:left;margin-left:219.95pt;margin-top:231.35pt;width:33.85pt;height:24.55pt;z-index:251745280">
            <v:textbox style="mso-next-textbox:#_x0000_s1144">
              <w:txbxContent>
                <w:p w:rsidR="001224E8" w:rsidRDefault="001224E8" w:rsidP="001224E8">
                  <w:r>
                    <w:rPr>
                      <w:rFonts w:hint="cs"/>
                      <w:sz w:val="20"/>
                      <w:szCs w:val="20"/>
                      <w:rtl/>
                    </w:rPr>
                    <w:t>0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37" style="position:absolute;left:0;text-align:left;margin-left:210.95pt;margin-top:77.05pt;width:33.85pt;height:24.55pt;z-index:251738112">
            <v:textbox style="mso-next-textbox:#_x0000_s1137">
              <w:txbxContent>
                <w:p w:rsidR="00490AFE" w:rsidRDefault="00490AFE" w:rsidP="00490AFE">
                  <w:r>
                    <w:rPr>
                      <w:rFonts w:hint="cs"/>
                      <w:sz w:val="20"/>
                      <w:szCs w:val="20"/>
                      <w:rtl/>
                    </w:rPr>
                    <w:t>12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18" style="position:absolute;left:0;text-align:left;margin-left:52.7pt;margin-top:71.05pt;width:89.25pt;height:74.35pt;z-index:251725824"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24" style="position:absolute;left:0;text-align:left;margin-left:60.95pt;margin-top:114.55pt;width:33.85pt;height:24.55pt;z-index:251731968">
            <v:textbox style="mso-next-textbox:#_x0000_s1124">
              <w:txbxContent>
                <w:p w:rsidR="00490AFE" w:rsidRDefault="00490AFE" w:rsidP="00490AFE">
                  <w:r>
                    <w:rPr>
                      <w:rFonts w:hint="cs"/>
                      <w:sz w:val="20"/>
                      <w:szCs w:val="20"/>
                      <w:rtl/>
                    </w:rPr>
                    <w:t>?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20" style="position:absolute;left:0;text-align:left;margin-left:102.2pt;margin-top:77.55pt;width:33.85pt;height:24.55pt;z-index:251727872">
            <v:textbox style="mso-next-textbox:#_x0000_s1120">
              <w:txbxContent>
                <w:p w:rsidR="00490AFE" w:rsidRDefault="00490AFE" w:rsidP="00490AFE">
                  <w:r>
                    <w:rPr>
                      <w:rFonts w:hint="cs"/>
                      <w:sz w:val="20"/>
                      <w:szCs w:val="20"/>
                      <w:rtl/>
                    </w:rPr>
                    <w:t>0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22" style="position:absolute;left:0;text-align:left;margin-left:102.2pt;margin-top:114.55pt;width:33.85pt;height:24.55pt;z-index:251729920">
            <v:textbox style="mso-next-textbox:#_x0000_s1122">
              <w:txbxContent>
                <w:p w:rsidR="00490AFE" w:rsidRDefault="00490AFE" w:rsidP="00490AFE">
                  <w:r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23" style="position:absolute;left:0;text-align:left;margin-left:60.95pt;margin-top:77.05pt;width:33.85pt;height:24.55pt;z-index:251730944">
            <v:textbox style="mso-next-textbox:#_x0000_s1123">
              <w:txbxContent>
                <w:p w:rsidR="00490AFE" w:rsidRDefault="00490AFE" w:rsidP="00490AFE">
                  <w:r>
                    <w:rPr>
                      <w:rFonts w:hint="cs"/>
                      <w:sz w:val="20"/>
                      <w:szCs w:val="20"/>
                      <w:rtl/>
                    </w:rPr>
                    <w:t>17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36" style="position:absolute;left:0;text-align:left;margin-left:252.2pt;margin-top:114.55pt;width:33.85pt;height:24.55pt;z-index:251737088">
            <v:textbox style="mso-next-textbox:#_x0000_s1136">
              <w:txbxContent>
                <w:p w:rsidR="00490AFE" w:rsidRDefault="001224E8" w:rsidP="00490AFE">
                  <w:r>
                    <w:rPr>
                      <w:rFonts w:hint="cs"/>
                      <w:sz w:val="20"/>
                      <w:szCs w:val="20"/>
                      <w:rtl/>
                    </w:rPr>
                    <w:t>6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34" style="position:absolute;left:0;text-align:left;margin-left:252.2pt;margin-top:77.55pt;width:33.85pt;height:24.55pt;z-index:251735040">
            <v:textbox style="mso-next-textbox:#_x0000_s1134">
              <w:txbxContent>
                <w:p w:rsidR="00490AFE" w:rsidRDefault="001224E8" w:rsidP="00490AFE">
                  <w:r>
                    <w:rPr>
                      <w:rFonts w:hint="cs"/>
                      <w:sz w:val="20"/>
                      <w:szCs w:val="20"/>
                      <w:rtl/>
                    </w:rPr>
                    <w:t>7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shape id="_x0000_s1133" type="#_x0000_t5" style="position:absolute;left:0;text-align:left;margin-left:201.95pt;margin-top:3.1pt;width:89.25pt;height:67.25pt;z-index:251734016">
            <w10:wrap anchorx="page"/>
          </v:shape>
        </w:pict>
      </w:r>
      <w:r>
        <w:rPr>
          <w:rFonts w:cs="Guttman Hatzvi"/>
          <w:noProof/>
          <w:sz w:val="20"/>
          <w:szCs w:val="20"/>
          <w:rtl/>
        </w:rPr>
        <w:pict>
          <v:rect id="_x0000_s1132" style="position:absolute;left:0;text-align:left;margin-left:202.7pt;margin-top:71.05pt;width:89.25pt;height:74.35pt;z-index:251732992"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38" style="position:absolute;left:0;text-align:left;margin-left:210.95pt;margin-top:114.55pt;width:33.85pt;height:24.55pt;z-index:251739136">
            <v:textbox style="mso-next-textbox:#_x0000_s1138">
              <w:txbxContent>
                <w:p w:rsidR="00490AFE" w:rsidRDefault="00490AFE" w:rsidP="00490AFE">
                  <w:r>
                    <w:rPr>
                      <w:rFonts w:hint="cs"/>
                      <w:sz w:val="20"/>
                      <w:szCs w:val="20"/>
                      <w:rtl/>
                    </w:rPr>
                    <w:t>?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shape id="_x0000_s1119" type="#_x0000_t5" style="position:absolute;left:0;text-align:left;margin-left:51.95pt;margin-top:3.1pt;width:89.25pt;height:67.25pt;z-index:251726848">
            <w10:wrap anchorx="page"/>
          </v:shape>
        </w:pict>
      </w:r>
      <w:r>
        <w:rPr>
          <w:rFonts w:cs="Guttman Hatzvi"/>
          <w:noProof/>
          <w:sz w:val="20"/>
          <w:szCs w:val="20"/>
          <w:rtl/>
        </w:rPr>
        <w:pict>
          <v:rect id="_x0000_s1146" style="position:absolute;left:0;text-align:left;margin-left:56.45pt;margin-top:229.05pt;width:89.25pt;height:74.35pt;z-index:251747328"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shape id="_x0000_s1147" type="#_x0000_t5" style="position:absolute;left:0;text-align:left;margin-left:55.7pt;margin-top:161.1pt;width:89.25pt;height:67.25pt;z-index:251748352">
            <w10:wrap anchorx="page"/>
          </v:shape>
        </w:pict>
      </w:r>
      <w:r>
        <w:rPr>
          <w:rFonts w:cs="Guttman Hatzvi"/>
          <w:noProof/>
          <w:sz w:val="20"/>
          <w:szCs w:val="20"/>
          <w:rtl/>
        </w:rPr>
        <w:pict>
          <v:rect id="_x0000_s1135" style="position:absolute;left:0;text-align:left;margin-left:231.4pt;margin-top:38.05pt;width:29.15pt;height:22.4pt;z-index:251736064" strokecolor="white [3212]">
            <v:textbox style="mso-next-textbox:#_x0000_s1135">
              <w:txbxContent>
                <w:p w:rsidR="00490AFE" w:rsidRPr="007E72F5" w:rsidRDefault="00490AFE" w:rsidP="00490AFE">
                  <w:pPr>
                    <w:rPr>
                      <w:rFonts w:cs="Guttman Hatzvi"/>
                      <w:sz w:val="32"/>
                      <w:szCs w:val="32"/>
                    </w:rPr>
                  </w:pPr>
                  <w:r w:rsidRPr="007E72F5">
                    <w:rPr>
                      <w:rFonts w:cs="Guttman Hatzvi" w:hint="cs"/>
                      <w:sz w:val="32"/>
                      <w:szCs w:val="32"/>
                      <w:rtl/>
                    </w:rPr>
                    <w:t>8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58" style="position:absolute;left:0;text-align:left;margin-left:236.25pt;margin-top:188pt;width:37.05pt;height:33.65pt;z-index:251758592" strokecolor="white [3212]">
            <v:textbox style="mso-next-textbox:#_x0000_s1158">
              <w:txbxContent>
                <w:p w:rsidR="007E72F5" w:rsidRPr="007E72F5" w:rsidRDefault="007E72F5" w:rsidP="007E72F5">
                  <w:pPr>
                    <w:rPr>
                      <w:rFonts w:cs="Guttman Hatzvi"/>
                      <w:sz w:val="32"/>
                      <w:szCs w:val="32"/>
                    </w:rPr>
                  </w:pPr>
                  <w:r>
                    <w:rPr>
                      <w:rFonts w:cs="Guttman Hatzvi" w:hint="cs"/>
                      <w:sz w:val="32"/>
                      <w:szCs w:val="32"/>
                      <w:rtl/>
                    </w:rPr>
                    <w:t>10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52" style="position:absolute;left:0;text-align:left;margin-left:64.7pt;margin-top:272.55pt;width:33.85pt;height:24.55pt;z-index:251753472">
            <v:textbox style="mso-next-textbox:#_x0000_s1152">
              <w:txbxContent>
                <w:p w:rsidR="001224E8" w:rsidRDefault="001224E8" w:rsidP="001224E8">
                  <w:r>
                    <w:rPr>
                      <w:rFonts w:hint="cs"/>
                      <w:sz w:val="20"/>
                      <w:szCs w:val="20"/>
                      <w:rtl/>
                    </w:rPr>
                    <w:t>?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51" style="position:absolute;left:0;text-align:left;margin-left:64.7pt;margin-top:235.05pt;width:33.85pt;height:24.55pt;z-index:251752448">
            <v:textbox style="mso-next-textbox:#_x0000_s1151">
              <w:txbxContent>
                <w:p w:rsidR="001224E8" w:rsidRDefault="007E72F5" w:rsidP="001224E8">
                  <w:r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50" style="position:absolute;left:0;text-align:left;margin-left:105.95pt;margin-top:272.55pt;width:33.85pt;height:24.55pt;z-index:251751424">
            <v:textbox style="mso-next-textbox:#_x0000_s1150">
              <w:txbxContent>
                <w:p w:rsidR="001224E8" w:rsidRDefault="007E72F5" w:rsidP="001224E8">
                  <w:r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48" style="position:absolute;left:0;text-align:left;margin-left:105.95pt;margin-top:235.55pt;width:33.85pt;height:24.55pt;z-index:251749376">
            <v:textbox style="mso-next-textbox:#_x0000_s1148">
              <w:txbxContent>
                <w:p w:rsidR="001224E8" w:rsidRDefault="007E72F5" w:rsidP="001224E8">
                  <w:r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</w:p>
              </w:txbxContent>
            </v:textbox>
            <w10:wrap anchorx="page"/>
          </v:rect>
        </w:pict>
      </w:r>
      <w:r>
        <w:rPr>
          <w:rFonts w:cs="Guttman Hatzvi"/>
          <w:noProof/>
          <w:sz w:val="20"/>
          <w:szCs w:val="20"/>
          <w:rtl/>
        </w:rPr>
        <w:pict>
          <v:rect id="_x0000_s1143" style="position:absolute;left:0;text-align:left;margin-left:261.2pt;margin-top:268.85pt;width:33.85pt;height:24.55pt;z-index:251744256">
            <v:textbox style="mso-next-textbox:#_x0000_s1143">
              <w:txbxContent>
                <w:p w:rsidR="001224E8" w:rsidRDefault="001224E8" w:rsidP="001224E8">
                  <w:r>
                    <w:rPr>
                      <w:rFonts w:hint="cs"/>
                      <w:sz w:val="20"/>
                      <w:szCs w:val="20"/>
                      <w:rtl/>
                    </w:rPr>
                    <w:t>25</w:t>
                  </w:r>
                </w:p>
              </w:txbxContent>
            </v:textbox>
            <w10:wrap anchorx="page"/>
          </v:rect>
        </w:pict>
      </w:r>
    </w:p>
    <w:p w:rsidR="001224E8" w:rsidRPr="001224E8" w:rsidRDefault="007E72F5" w:rsidP="001224E8">
      <w:pPr>
        <w:pStyle w:val="a8"/>
        <w:tabs>
          <w:tab w:val="left" w:pos="3873"/>
        </w:tabs>
        <w:ind w:left="-1" w:right="-284"/>
        <w:rPr>
          <w:rFonts w:cs="Guttman Hatzvi"/>
          <w:sz w:val="20"/>
          <w:szCs w:val="20"/>
          <w:rtl/>
        </w:rPr>
      </w:pPr>
      <w:r>
        <w:rPr>
          <w:rFonts w:cs="Guttman Hatzvi" w:hint="cs"/>
          <w:sz w:val="20"/>
          <w:szCs w:val="20"/>
          <w:rtl/>
        </w:rPr>
        <w:t xml:space="preserve">   </w:t>
      </w:r>
      <w:r w:rsidR="001224E8" w:rsidRPr="001224E8">
        <w:rPr>
          <w:rFonts w:cs="Guttman Hatzvi" w:hint="cs"/>
          <w:sz w:val="20"/>
          <w:szCs w:val="20"/>
          <w:rtl/>
        </w:rPr>
        <w:t xml:space="preserve">      1.</w:t>
      </w:r>
      <w:r w:rsidR="001224E8" w:rsidRPr="001224E8">
        <w:rPr>
          <w:rFonts w:cs="Guttman Hatzvi"/>
          <w:sz w:val="20"/>
          <w:szCs w:val="20"/>
          <w:rtl/>
        </w:rPr>
        <w:tab/>
      </w:r>
      <w:r w:rsidR="001224E8" w:rsidRPr="001224E8">
        <w:rPr>
          <w:rFonts w:cs="Guttman Hatzvi" w:hint="cs"/>
          <w:sz w:val="20"/>
          <w:szCs w:val="20"/>
          <w:rtl/>
        </w:rPr>
        <w:t>2.</w:t>
      </w:r>
    </w:p>
    <w:p w:rsidR="001224E8" w:rsidRPr="001224E8" w:rsidRDefault="005D0041" w:rsidP="001224E8">
      <w:pPr>
        <w:rPr>
          <w:rFonts w:cs="Guttman Hatzvi"/>
          <w:sz w:val="20"/>
          <w:szCs w:val="20"/>
          <w:rtl/>
        </w:rPr>
      </w:pPr>
      <w:r>
        <w:rPr>
          <w:rFonts w:cs="Guttman Hatzvi"/>
          <w:noProof/>
          <w:sz w:val="20"/>
          <w:szCs w:val="20"/>
          <w:rtl/>
        </w:rPr>
        <w:pict>
          <v:rect id="_x0000_s1157" style="position:absolute;left:0;text-align:left;margin-left:81.4pt;margin-top:.1pt;width:29.15pt;height:22.4pt;z-index:251757568" strokecolor="white [3212]">
            <v:textbox style="mso-next-textbox:#_x0000_s1157">
              <w:txbxContent>
                <w:p w:rsidR="007E72F5" w:rsidRPr="007E72F5" w:rsidRDefault="007E72F5" w:rsidP="007E72F5">
                  <w:pPr>
                    <w:rPr>
                      <w:rFonts w:cs="Guttman Hatzvi"/>
                      <w:sz w:val="32"/>
                      <w:szCs w:val="32"/>
                    </w:rPr>
                  </w:pPr>
                  <w:r w:rsidRPr="007E72F5">
                    <w:rPr>
                      <w:rFonts w:cs="Guttman Hatzvi" w:hint="cs"/>
                      <w:sz w:val="32"/>
                      <w:szCs w:val="32"/>
                      <w:rtl/>
                    </w:rPr>
                    <w:t>8</w:t>
                  </w:r>
                </w:p>
              </w:txbxContent>
            </v:textbox>
            <w10:wrap anchorx="page"/>
          </v:rect>
        </w:pict>
      </w:r>
    </w:p>
    <w:p w:rsidR="001224E8" w:rsidRPr="001224E8" w:rsidRDefault="001224E8" w:rsidP="001224E8">
      <w:pPr>
        <w:rPr>
          <w:rFonts w:cs="Guttman Hatzvi"/>
          <w:sz w:val="20"/>
          <w:szCs w:val="20"/>
          <w:rtl/>
        </w:rPr>
      </w:pPr>
    </w:p>
    <w:p w:rsidR="001224E8" w:rsidRPr="001224E8" w:rsidRDefault="001224E8" w:rsidP="001224E8">
      <w:pPr>
        <w:rPr>
          <w:rFonts w:cs="Guttman Hatzvi"/>
          <w:sz w:val="20"/>
          <w:szCs w:val="20"/>
          <w:rtl/>
        </w:rPr>
      </w:pPr>
    </w:p>
    <w:p w:rsidR="001224E8" w:rsidRPr="001224E8" w:rsidRDefault="001224E8" w:rsidP="001224E8">
      <w:pPr>
        <w:rPr>
          <w:rFonts w:cs="Guttman Hatzvi"/>
          <w:sz w:val="20"/>
          <w:szCs w:val="20"/>
          <w:rtl/>
        </w:rPr>
      </w:pPr>
    </w:p>
    <w:p w:rsidR="001224E8" w:rsidRPr="001224E8" w:rsidRDefault="001224E8" w:rsidP="001224E8">
      <w:pPr>
        <w:rPr>
          <w:rFonts w:cs="Guttman Hatzvi"/>
          <w:sz w:val="20"/>
          <w:szCs w:val="20"/>
          <w:rtl/>
        </w:rPr>
      </w:pPr>
    </w:p>
    <w:p w:rsidR="001224E8" w:rsidRPr="001224E8" w:rsidRDefault="001224E8" w:rsidP="001224E8">
      <w:pPr>
        <w:tabs>
          <w:tab w:val="left" w:pos="3874"/>
        </w:tabs>
        <w:rPr>
          <w:rFonts w:cs="Guttman Hatzvi"/>
          <w:sz w:val="20"/>
          <w:szCs w:val="20"/>
          <w:rtl/>
        </w:rPr>
      </w:pPr>
      <w:r w:rsidRPr="001224E8">
        <w:rPr>
          <w:rFonts w:cs="Guttman Hatzvi" w:hint="cs"/>
          <w:sz w:val="20"/>
          <w:szCs w:val="20"/>
          <w:rtl/>
        </w:rPr>
        <w:t xml:space="preserve">           3.</w:t>
      </w:r>
      <w:r w:rsidRPr="001224E8">
        <w:rPr>
          <w:rFonts w:cs="Guttman Hatzvi"/>
          <w:sz w:val="20"/>
          <w:szCs w:val="20"/>
          <w:rtl/>
        </w:rPr>
        <w:tab/>
      </w:r>
      <w:r w:rsidRPr="001224E8">
        <w:rPr>
          <w:rFonts w:cs="Guttman Hatzvi" w:hint="cs"/>
          <w:sz w:val="20"/>
          <w:szCs w:val="20"/>
          <w:rtl/>
        </w:rPr>
        <w:t>4.</w:t>
      </w:r>
    </w:p>
    <w:p w:rsidR="001224E8" w:rsidRPr="001224E8" w:rsidRDefault="005D0041" w:rsidP="001224E8">
      <w:pPr>
        <w:rPr>
          <w:sz w:val="20"/>
          <w:szCs w:val="20"/>
          <w:rtl/>
        </w:rPr>
      </w:pPr>
      <w:r w:rsidRPr="005D0041">
        <w:rPr>
          <w:rFonts w:cs="Guttman Hatzvi"/>
          <w:noProof/>
          <w:sz w:val="20"/>
          <w:szCs w:val="20"/>
          <w:rtl/>
        </w:rPr>
        <w:pict>
          <v:rect id="_x0000_s1159" style="position:absolute;left:0;text-align:left;margin-left:81.35pt;margin-top:2.35pt;width:37.05pt;height:33.65pt;z-index:251759616" strokecolor="white [3212]">
            <v:textbox style="mso-next-textbox:#_x0000_s1159">
              <w:txbxContent>
                <w:p w:rsidR="007E72F5" w:rsidRPr="007E72F5" w:rsidRDefault="007E72F5" w:rsidP="007E72F5">
                  <w:pPr>
                    <w:rPr>
                      <w:rFonts w:cs="Guttman Hatzvi"/>
                      <w:sz w:val="32"/>
                      <w:szCs w:val="32"/>
                    </w:rPr>
                  </w:pPr>
                  <w:r>
                    <w:rPr>
                      <w:rFonts w:cs="Guttman Hatzvi" w:hint="cs"/>
                      <w:sz w:val="32"/>
                      <w:szCs w:val="32"/>
                      <w:rtl/>
                    </w:rPr>
                    <w:t>10</w:t>
                  </w:r>
                </w:p>
              </w:txbxContent>
            </v:textbox>
            <w10:wrap anchorx="page"/>
          </v:rect>
        </w:pict>
      </w:r>
    </w:p>
    <w:p w:rsidR="001224E8" w:rsidRPr="001224E8" w:rsidRDefault="001224E8" w:rsidP="001224E8">
      <w:pPr>
        <w:rPr>
          <w:rtl/>
        </w:rPr>
      </w:pPr>
    </w:p>
    <w:p w:rsidR="001224E8" w:rsidRPr="001224E8" w:rsidRDefault="001224E8" w:rsidP="001224E8">
      <w:pPr>
        <w:rPr>
          <w:rtl/>
        </w:rPr>
      </w:pPr>
    </w:p>
    <w:p w:rsidR="001224E8" w:rsidRDefault="001224E8" w:rsidP="001224E8">
      <w:pPr>
        <w:rPr>
          <w:rtl/>
        </w:rPr>
      </w:pPr>
    </w:p>
    <w:p w:rsidR="0066413F" w:rsidRDefault="0066413F" w:rsidP="001224E8">
      <w:pPr>
        <w:rPr>
          <w:rtl/>
        </w:rPr>
      </w:pPr>
    </w:p>
    <w:p w:rsidR="001224E8" w:rsidRPr="001224E8" w:rsidRDefault="005D0041" w:rsidP="00EB18E3">
      <w:pPr>
        <w:rPr>
          <w:rFonts w:cs="Guttman Hatzvi"/>
          <w:sz w:val="20"/>
          <w:szCs w:val="20"/>
          <w:rtl/>
        </w:rPr>
      </w:pPr>
      <w:r>
        <w:rPr>
          <w:rFonts w:cs="Guttman Hatzvi"/>
          <w:noProof/>
          <w:sz w:val="20"/>
          <w:szCs w:val="20"/>
          <w:rtl/>
        </w:rPr>
        <w:pict>
          <v:shape id="_x0000_s1161" type="#_x0000_t32" style="position:absolute;left:0;text-align:left;margin-left:132.25pt;margin-top:100.4pt;width:163.85pt;height:0;flip:x;z-index:251761664" o:connectortype="straight">
            <w10:wrap anchorx="page"/>
          </v:shape>
        </w:pict>
      </w:r>
      <w:r>
        <w:rPr>
          <w:rFonts w:cs="Guttman Hatzvi"/>
          <w:noProof/>
          <w:sz w:val="20"/>
          <w:szCs w:val="20"/>
          <w:rtl/>
        </w:rPr>
        <w:pict>
          <v:shape id="_x0000_s1160" type="#_x0000_t32" style="position:absolute;left:0;text-align:left;margin-left:94.75pt;margin-top:85.4pt;width:163.85pt;height:0;flip:x;z-index:251760640" o:connectortype="straight">
            <w10:wrap anchorx="page"/>
          </v:shape>
        </w:pict>
      </w:r>
      <w:r>
        <w:rPr>
          <w:rFonts w:cs="Guttman Hatzvi"/>
          <w:noProof/>
          <w:sz w:val="20"/>
          <w:szCs w:val="20"/>
          <w:rtl/>
        </w:rPr>
        <w:pict>
          <v:shape id="_x0000_s1153" type="#_x0000_t32" style="position:absolute;left:0;text-align:left;margin-left:95.5pt;margin-top:69.65pt;width:163.85pt;height:0;flip:x;z-index:251754496" o:connectortype="straight">
            <w10:wrap anchorx="page"/>
          </v:shape>
        </w:pict>
      </w:r>
      <w:r w:rsidR="001224E8" w:rsidRPr="001224E8">
        <w:rPr>
          <w:rFonts w:cs="Guttman Hatzvi" w:hint="cs"/>
          <w:b/>
          <w:bCs/>
          <w:sz w:val="20"/>
          <w:szCs w:val="20"/>
          <w:u w:val="single"/>
          <w:rtl/>
        </w:rPr>
        <w:t>ה.</w:t>
      </w:r>
      <w:r w:rsidR="001224E8" w:rsidRPr="001224E8">
        <w:rPr>
          <w:rFonts w:cs="Guttman Hatzvi" w:hint="cs"/>
          <w:sz w:val="20"/>
          <w:szCs w:val="20"/>
          <w:rtl/>
        </w:rPr>
        <w:t xml:space="preserve"> </w:t>
      </w:r>
      <w:r w:rsidR="007E72F5">
        <w:rPr>
          <w:rFonts w:cs="Guttman Hatzvi" w:hint="cs"/>
          <w:sz w:val="20"/>
          <w:szCs w:val="20"/>
          <w:rtl/>
        </w:rPr>
        <w:t>לפניך ציונים של גילה ורותי במבחן בתורה במשך המחצית                      גילה</w:t>
      </w:r>
      <w:r w:rsidR="001224E8" w:rsidRPr="001224E8">
        <w:rPr>
          <w:rFonts w:cs="Guttman Hatzvi" w:hint="cs"/>
          <w:sz w:val="20"/>
          <w:szCs w:val="20"/>
          <w:rtl/>
        </w:rPr>
        <w:t xml:space="preserve"> קבלה: </w:t>
      </w:r>
      <w:r w:rsidR="00EB18E3">
        <w:rPr>
          <w:rFonts w:cs="Guttman Hatzvi" w:hint="cs"/>
          <w:sz w:val="20"/>
          <w:szCs w:val="20"/>
          <w:rtl/>
        </w:rPr>
        <w:t>83,77,80,0</w:t>
      </w:r>
      <w:r w:rsidR="007E72F5">
        <w:rPr>
          <w:rFonts w:cs="Guttman Hatzvi" w:hint="cs"/>
          <w:sz w:val="20"/>
          <w:szCs w:val="20"/>
          <w:rtl/>
        </w:rPr>
        <w:t xml:space="preserve">                                                                            </w:t>
      </w:r>
      <w:r w:rsidR="001224E8" w:rsidRPr="001224E8">
        <w:rPr>
          <w:rFonts w:cs="Guttman Hatzvi" w:hint="cs"/>
          <w:sz w:val="20"/>
          <w:szCs w:val="20"/>
          <w:rtl/>
        </w:rPr>
        <w:t>רותי קבלה:</w:t>
      </w:r>
      <w:r w:rsidR="00EB18E3">
        <w:rPr>
          <w:rFonts w:cs="Guttman Hatzvi" w:hint="cs"/>
          <w:sz w:val="20"/>
          <w:szCs w:val="20"/>
          <w:rtl/>
        </w:rPr>
        <w:t xml:space="preserve">67,63,53,57                                                                            </w:t>
      </w:r>
      <w:r w:rsidR="007E72F5">
        <w:rPr>
          <w:rFonts w:cs="Guttman Hatzvi" w:hint="cs"/>
          <w:sz w:val="20"/>
          <w:szCs w:val="20"/>
          <w:rtl/>
        </w:rPr>
        <w:t>מי תקבל ציון יותר גבוה בתעודה הסבירי.</w:t>
      </w:r>
      <w:r w:rsidR="001224E8" w:rsidRPr="001224E8">
        <w:rPr>
          <w:rFonts w:cs="Guttman Hatzvi" w:hint="cs"/>
          <w:sz w:val="20"/>
          <w:szCs w:val="20"/>
          <w:rtl/>
        </w:rPr>
        <w:t xml:space="preserve">  </w:t>
      </w:r>
      <w:r w:rsidR="007E72F5">
        <w:rPr>
          <w:rFonts w:cs="Guttman Hatzvi" w:hint="cs"/>
          <w:sz w:val="20"/>
          <w:szCs w:val="20"/>
          <w:rtl/>
        </w:rPr>
        <w:t xml:space="preserve">                                                ממוצע של גילה</w:t>
      </w:r>
      <w:r w:rsidR="001224E8" w:rsidRPr="001224E8">
        <w:rPr>
          <w:rFonts w:cs="Guttman Hatzvi" w:hint="cs"/>
          <w:sz w:val="20"/>
          <w:szCs w:val="20"/>
          <w:rtl/>
        </w:rPr>
        <w:t>:</w:t>
      </w:r>
      <w:r w:rsidR="007E72F5">
        <w:rPr>
          <w:rFonts w:cs="Guttman Hatzvi" w:hint="cs"/>
          <w:sz w:val="20"/>
          <w:szCs w:val="20"/>
          <w:rtl/>
        </w:rPr>
        <w:t xml:space="preserve">                                                                                     ממוצע של רותי:                                                                                    תשובה:</w:t>
      </w:r>
    </w:p>
    <w:sectPr w:rsidR="001224E8" w:rsidRPr="001224E8" w:rsidSect="007E72F5">
      <w:headerReference w:type="default" r:id="rId8"/>
      <w:footerReference w:type="default" r:id="rId9"/>
      <w:pgSz w:w="8391" w:h="11907" w:code="11"/>
      <w:pgMar w:top="1440" w:right="878" w:bottom="1440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19" w:rsidRDefault="00026019" w:rsidP="00ED247C">
      <w:pPr>
        <w:spacing w:after="0" w:line="240" w:lineRule="auto"/>
      </w:pPr>
      <w:r>
        <w:separator/>
      </w:r>
    </w:p>
  </w:endnote>
  <w:endnote w:type="continuationSeparator" w:id="0">
    <w:p w:rsidR="00026019" w:rsidRDefault="00026019" w:rsidP="00ED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7C" w:rsidRPr="00ED247C" w:rsidRDefault="00ED247C" w:rsidP="00ED247C">
    <w:pPr>
      <w:pStyle w:val="a6"/>
      <w:rPr>
        <w:sz w:val="24"/>
        <w:szCs w:val="24"/>
      </w:rPr>
    </w:pPr>
    <w:r w:rsidRPr="00ED247C">
      <w:rPr>
        <w:rFonts w:hint="cs"/>
        <w:sz w:val="24"/>
        <w:szCs w:val="24"/>
        <w:rtl/>
      </w:rPr>
      <w:t xml:space="preserve">                                                           בהצלחה!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19" w:rsidRDefault="00026019" w:rsidP="00ED247C">
      <w:pPr>
        <w:spacing w:after="0" w:line="240" w:lineRule="auto"/>
      </w:pPr>
      <w:r>
        <w:separator/>
      </w:r>
    </w:p>
  </w:footnote>
  <w:footnote w:type="continuationSeparator" w:id="0">
    <w:p w:rsidR="00026019" w:rsidRDefault="00026019" w:rsidP="00ED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DE" w:rsidRDefault="00D010DE" w:rsidP="00D010DE">
    <w:pPr>
      <w:pStyle w:val="a4"/>
    </w:pPr>
    <w:r>
      <w:rPr>
        <w:rFonts w:hint="cs"/>
        <w:rtl/>
      </w:rPr>
      <w:t xml:space="preserve">בס"ד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FEC"/>
    <w:multiLevelType w:val="hybridMultilevel"/>
    <w:tmpl w:val="4B64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2B6D"/>
    <w:multiLevelType w:val="hybridMultilevel"/>
    <w:tmpl w:val="4EE4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275"/>
    <w:rsid w:val="0002019D"/>
    <w:rsid w:val="00026019"/>
    <w:rsid w:val="000371C4"/>
    <w:rsid w:val="00081B6C"/>
    <w:rsid w:val="000A6FD5"/>
    <w:rsid w:val="000D5BA9"/>
    <w:rsid w:val="001040C4"/>
    <w:rsid w:val="001224E8"/>
    <w:rsid w:val="001F05C1"/>
    <w:rsid w:val="002138C3"/>
    <w:rsid w:val="0023642B"/>
    <w:rsid w:val="00277FC1"/>
    <w:rsid w:val="002834B8"/>
    <w:rsid w:val="002D599A"/>
    <w:rsid w:val="00326E8F"/>
    <w:rsid w:val="00336526"/>
    <w:rsid w:val="003A7D4A"/>
    <w:rsid w:val="003B2A87"/>
    <w:rsid w:val="003F1758"/>
    <w:rsid w:val="00490AFE"/>
    <w:rsid w:val="0057245A"/>
    <w:rsid w:val="00575C9B"/>
    <w:rsid w:val="005D0041"/>
    <w:rsid w:val="005F2D7C"/>
    <w:rsid w:val="005F3428"/>
    <w:rsid w:val="006409DA"/>
    <w:rsid w:val="00652160"/>
    <w:rsid w:val="0066413F"/>
    <w:rsid w:val="006854AD"/>
    <w:rsid w:val="0079544E"/>
    <w:rsid w:val="007E18DA"/>
    <w:rsid w:val="007E41C4"/>
    <w:rsid w:val="007E72F5"/>
    <w:rsid w:val="00881FC1"/>
    <w:rsid w:val="008C1275"/>
    <w:rsid w:val="00935BB8"/>
    <w:rsid w:val="00980AE7"/>
    <w:rsid w:val="00996F44"/>
    <w:rsid w:val="009D6B5B"/>
    <w:rsid w:val="009F27B4"/>
    <w:rsid w:val="00A003F4"/>
    <w:rsid w:val="00AD25B0"/>
    <w:rsid w:val="00B5067D"/>
    <w:rsid w:val="00B76893"/>
    <w:rsid w:val="00BA5AAB"/>
    <w:rsid w:val="00BB5F1C"/>
    <w:rsid w:val="00BD1AAC"/>
    <w:rsid w:val="00D010DE"/>
    <w:rsid w:val="00D86863"/>
    <w:rsid w:val="00DC2667"/>
    <w:rsid w:val="00EA25C6"/>
    <w:rsid w:val="00EB18E3"/>
    <w:rsid w:val="00ED247C"/>
    <w:rsid w:val="00F928EE"/>
    <w:rsid w:val="00FB37FA"/>
    <w:rsid w:val="00FE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2]"/>
    </o:shapedefaults>
    <o:shapelayout v:ext="edit">
      <o:idmap v:ext="edit" data="1"/>
      <o:rules v:ext="edit">
        <o:r id="V:Rule30" type="connector" idref="#_x0000_s1153"/>
        <o:r id="V:Rule33" type="connector" idref="#_x0000_s1052"/>
        <o:r id="V:Rule34" type="connector" idref="#_x0000_s1162"/>
        <o:r id="V:Rule37" type="connector" idref="#_x0000_s1163"/>
        <o:r id="V:Rule38" type="connector" idref="#_x0000_s1055"/>
        <o:r id="V:Rule39" type="connector" idref="#_x0000_s1161"/>
        <o:r id="V:Rule42" type="connector" idref="#_x0000_s1164"/>
        <o:r id="V:Rule46" type="connector" idref="#_x0000_s1160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2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ED247C"/>
  </w:style>
  <w:style w:type="paragraph" w:styleId="a6">
    <w:name w:val="footer"/>
    <w:basedOn w:val="a"/>
    <w:link w:val="a7"/>
    <w:uiPriority w:val="99"/>
    <w:semiHidden/>
    <w:unhideWhenUsed/>
    <w:rsid w:val="00ED2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ED247C"/>
  </w:style>
  <w:style w:type="paragraph" w:styleId="a8">
    <w:name w:val="List Paragraph"/>
    <w:basedOn w:val="a"/>
    <w:uiPriority w:val="34"/>
    <w:qFormat/>
    <w:rsid w:val="00BA5A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928EE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201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FE94-1367-4FBF-878C-E67FDBC9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5750a</dc:creator>
  <cp:lastModifiedBy>בנינו</cp:lastModifiedBy>
  <cp:revision>19</cp:revision>
  <cp:lastPrinted>2013-04-16T08:07:00Z</cp:lastPrinted>
  <dcterms:created xsi:type="dcterms:W3CDTF">2013-01-03T07:49:00Z</dcterms:created>
  <dcterms:modified xsi:type="dcterms:W3CDTF">2013-04-17T08:44:00Z</dcterms:modified>
</cp:coreProperties>
</file>